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832" w:rsidRDefault="00726832" w:rsidP="00726832">
      <w:pPr>
        <w:keepNext/>
        <w:ind w:left="720"/>
        <w:jc w:val="center"/>
        <w:rPr>
          <w:b/>
          <w:sz w:val="28"/>
          <w:szCs w:val="28"/>
        </w:rPr>
      </w:pPr>
      <w:r w:rsidRPr="00B67680">
        <w:rPr>
          <w:b/>
          <w:sz w:val="28"/>
          <w:szCs w:val="28"/>
        </w:rPr>
        <w:t>ЧАСТЬ 3. «ТЕХНИЧЕСКАЯ ЧАСТЬ»</w:t>
      </w:r>
    </w:p>
    <w:p w:rsidR="00726832" w:rsidRDefault="00726832" w:rsidP="00726832">
      <w:pPr>
        <w:keepNext/>
        <w:ind w:left="720"/>
        <w:rPr>
          <w:b/>
          <w:sz w:val="28"/>
          <w:szCs w:val="28"/>
        </w:rPr>
      </w:pPr>
    </w:p>
    <w:p w:rsidR="00726832" w:rsidRDefault="00726832" w:rsidP="00726832">
      <w:pPr>
        <w:keepNext/>
        <w:ind w:left="720"/>
        <w:rPr>
          <w:b/>
          <w:sz w:val="28"/>
          <w:szCs w:val="28"/>
        </w:rPr>
      </w:pPr>
    </w:p>
    <w:p w:rsidR="00726832" w:rsidRPr="00772DB3" w:rsidRDefault="00726832" w:rsidP="00726832">
      <w:pPr>
        <w:keepNext/>
        <w:ind w:left="720"/>
        <w:rPr>
          <w:sz w:val="28"/>
          <w:szCs w:val="28"/>
        </w:rPr>
      </w:pPr>
      <w:r w:rsidRPr="00772DB3">
        <w:rPr>
          <w:sz w:val="28"/>
          <w:szCs w:val="28"/>
        </w:rPr>
        <w:t xml:space="preserve">Опросный лист </w:t>
      </w:r>
      <w:r w:rsidRPr="00772DB3">
        <w:rPr>
          <w:color w:val="000000"/>
        </w:rPr>
        <w:t>ШК МФК 1500</w:t>
      </w:r>
      <w:r w:rsidRPr="00772DB3">
        <w:rPr>
          <w:sz w:val="28"/>
          <w:szCs w:val="28"/>
        </w:rPr>
        <w:t>в приведен в приложении отдельным файлом</w:t>
      </w:r>
    </w:p>
    <w:p w:rsidR="00726832" w:rsidRPr="009751B6" w:rsidRDefault="00726832" w:rsidP="00726832">
      <w:pPr>
        <w:keepNext/>
        <w:tabs>
          <w:tab w:val="left" w:pos="3281"/>
        </w:tabs>
        <w:rPr>
          <w:lang/>
        </w:rPr>
      </w:pPr>
      <w:r>
        <w:rPr>
          <w:lang/>
        </w:rPr>
        <w:tab/>
      </w:r>
    </w:p>
    <w:tbl>
      <w:tblPr>
        <w:tblW w:w="14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4394"/>
        <w:gridCol w:w="6874"/>
        <w:gridCol w:w="992"/>
        <w:gridCol w:w="1276"/>
      </w:tblGrid>
      <w:tr w:rsidR="00726832" w:rsidRPr="00372094" w:rsidTr="00321BD5">
        <w:trPr>
          <w:trHeight w:val="964"/>
          <w:jc w:val="center"/>
        </w:trPr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726832" w:rsidRPr="00372094" w:rsidRDefault="00726832" w:rsidP="00321BD5">
            <w:pPr>
              <w:pStyle w:val="a3"/>
              <w:ind w:left="0" w:right="-30"/>
              <w:jc w:val="center"/>
              <w:rPr>
                <w:b/>
                <w:i w:val="0"/>
                <w:sz w:val="22"/>
                <w:szCs w:val="22"/>
              </w:rPr>
            </w:pPr>
            <w:r w:rsidRPr="00372094">
              <w:rPr>
                <w:b/>
                <w:i w:val="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72094">
              <w:rPr>
                <w:b/>
                <w:i w:val="0"/>
                <w:sz w:val="22"/>
                <w:szCs w:val="22"/>
              </w:rPr>
              <w:t>п</w:t>
            </w:r>
            <w:proofErr w:type="spellEnd"/>
            <w:proofErr w:type="gramEnd"/>
            <w:r w:rsidRPr="00372094">
              <w:rPr>
                <w:b/>
                <w:i w:val="0"/>
                <w:sz w:val="22"/>
                <w:szCs w:val="22"/>
              </w:rPr>
              <w:t>/</w:t>
            </w:r>
            <w:proofErr w:type="spellStart"/>
            <w:r w:rsidRPr="00372094">
              <w:rPr>
                <w:b/>
                <w:i w:val="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726832" w:rsidRPr="00372094" w:rsidRDefault="00726832" w:rsidP="00321BD5">
            <w:pPr>
              <w:pStyle w:val="a3"/>
              <w:ind w:left="0" w:right="-30"/>
              <w:jc w:val="center"/>
              <w:rPr>
                <w:b/>
                <w:i w:val="0"/>
                <w:sz w:val="22"/>
                <w:szCs w:val="22"/>
              </w:rPr>
            </w:pPr>
            <w:r w:rsidRPr="00372094">
              <w:rPr>
                <w:b/>
                <w:i w:val="0"/>
                <w:sz w:val="22"/>
                <w:szCs w:val="22"/>
              </w:rPr>
              <w:t>Наименование товара, комплектность</w:t>
            </w:r>
          </w:p>
          <w:p w:rsidR="00726832" w:rsidRPr="00372094" w:rsidRDefault="00726832" w:rsidP="00321BD5">
            <w:pPr>
              <w:pStyle w:val="a3"/>
              <w:ind w:left="0" w:right="-30"/>
              <w:jc w:val="center"/>
              <w:rPr>
                <w:i w:val="0"/>
                <w:sz w:val="22"/>
                <w:szCs w:val="22"/>
              </w:rPr>
            </w:pPr>
          </w:p>
        </w:tc>
        <w:tc>
          <w:tcPr>
            <w:tcW w:w="6874" w:type="dxa"/>
            <w:tcBorders>
              <w:bottom w:val="single" w:sz="4" w:space="0" w:color="auto"/>
            </w:tcBorders>
          </w:tcPr>
          <w:p w:rsidR="00726832" w:rsidRPr="00372094" w:rsidRDefault="00726832" w:rsidP="00321BD5">
            <w:pPr>
              <w:pStyle w:val="a3"/>
              <w:ind w:left="0" w:right="-30"/>
              <w:jc w:val="center"/>
              <w:rPr>
                <w:b/>
                <w:i w:val="0"/>
                <w:sz w:val="22"/>
                <w:szCs w:val="22"/>
              </w:rPr>
            </w:pPr>
            <w:r w:rsidRPr="00372094">
              <w:rPr>
                <w:b/>
                <w:i w:val="0"/>
                <w:sz w:val="22"/>
                <w:szCs w:val="22"/>
              </w:rPr>
              <w:t>Требования к качеству, техническим характеристикам, характеристикам безопасности, упаковке, иные показатели</w:t>
            </w:r>
          </w:p>
          <w:p w:rsidR="00726832" w:rsidRPr="00372094" w:rsidRDefault="00726832" w:rsidP="00321BD5">
            <w:pPr>
              <w:pStyle w:val="a3"/>
              <w:ind w:left="0" w:right="-30"/>
              <w:jc w:val="center"/>
              <w:rPr>
                <w:i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26832" w:rsidRPr="00372094" w:rsidRDefault="00726832" w:rsidP="00321BD5">
            <w:pPr>
              <w:pStyle w:val="a3"/>
              <w:ind w:left="0" w:right="-30"/>
              <w:jc w:val="center"/>
              <w:rPr>
                <w:b/>
                <w:i w:val="0"/>
                <w:sz w:val="22"/>
                <w:szCs w:val="22"/>
              </w:rPr>
            </w:pPr>
            <w:r w:rsidRPr="00372094">
              <w:rPr>
                <w:b/>
                <w:i w:val="0"/>
                <w:sz w:val="22"/>
                <w:szCs w:val="22"/>
              </w:rPr>
              <w:t>Количество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26832" w:rsidRPr="00372094" w:rsidRDefault="00726832" w:rsidP="00321BD5">
            <w:pPr>
              <w:pStyle w:val="a3"/>
              <w:ind w:left="0" w:right="-30"/>
              <w:jc w:val="center"/>
              <w:rPr>
                <w:b/>
                <w:i w:val="0"/>
                <w:sz w:val="22"/>
                <w:szCs w:val="22"/>
              </w:rPr>
            </w:pPr>
            <w:r w:rsidRPr="00372094">
              <w:rPr>
                <w:b/>
                <w:i w:val="0"/>
                <w:sz w:val="22"/>
                <w:szCs w:val="22"/>
              </w:rPr>
              <w:t>Ед</w:t>
            </w:r>
            <w:r>
              <w:rPr>
                <w:b/>
                <w:i w:val="0"/>
                <w:sz w:val="22"/>
                <w:szCs w:val="22"/>
              </w:rPr>
              <w:t>.</w:t>
            </w:r>
          </w:p>
          <w:p w:rsidR="00726832" w:rsidRPr="00372094" w:rsidRDefault="00726832" w:rsidP="00321BD5">
            <w:pPr>
              <w:pStyle w:val="a3"/>
              <w:ind w:left="0" w:right="-30"/>
              <w:jc w:val="center"/>
              <w:rPr>
                <w:b/>
                <w:i w:val="0"/>
                <w:sz w:val="22"/>
                <w:szCs w:val="22"/>
              </w:rPr>
            </w:pPr>
            <w:r w:rsidRPr="00372094">
              <w:rPr>
                <w:b/>
                <w:i w:val="0"/>
                <w:sz w:val="22"/>
                <w:szCs w:val="22"/>
              </w:rPr>
              <w:t>Измерения</w:t>
            </w:r>
          </w:p>
        </w:tc>
      </w:tr>
      <w:tr w:rsidR="00726832" w:rsidRPr="00486A97" w:rsidTr="00321BD5">
        <w:trPr>
          <w:trHeight w:val="822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1.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r w:rsidRPr="00486A97">
              <w:t xml:space="preserve">Шкаф комплектной автоматики </w:t>
            </w:r>
            <w:r>
              <w:t xml:space="preserve">на базе контроллера </w:t>
            </w:r>
            <w:r w:rsidRPr="00486A97">
              <w:t xml:space="preserve">МФК1500 </w:t>
            </w:r>
            <w:r>
              <w:t xml:space="preserve"> или эквивалент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rPr>
                <w:color w:val="000000"/>
              </w:rPr>
            </w:pPr>
            <w:r w:rsidRPr="00486A97">
              <w:rPr>
                <w:color w:val="000000"/>
              </w:rPr>
              <w:t xml:space="preserve">В соответствии с опросным листом </w:t>
            </w:r>
            <w:r>
              <w:rPr>
                <w:color w:val="000000"/>
              </w:rPr>
              <w:t>ШК МФК 1500</w:t>
            </w:r>
            <w:r w:rsidRPr="00486A97">
              <w:rPr>
                <w:color w:val="000000"/>
              </w:rPr>
              <w:t>.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К-кт</w:t>
            </w:r>
          </w:p>
        </w:tc>
      </w:tr>
      <w:tr w:rsidR="00726832" w:rsidRPr="00486A97" w:rsidTr="00321BD5">
        <w:trPr>
          <w:trHeight w:val="558"/>
          <w:jc w:val="center"/>
        </w:trPr>
        <w:tc>
          <w:tcPr>
            <w:tcW w:w="606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2.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r w:rsidRPr="00486A97">
              <w:t>Модуль аналогового вывода МФК</w:t>
            </w:r>
            <w:proofErr w:type="gramStart"/>
            <w:r w:rsidRPr="00486A97">
              <w:t>.А</w:t>
            </w:r>
            <w:proofErr w:type="gramEnd"/>
            <w:r w:rsidRPr="00486A97">
              <w:t>08</w:t>
            </w:r>
            <w:r>
              <w:t xml:space="preserve"> или эквивалент</w:t>
            </w:r>
          </w:p>
        </w:tc>
        <w:tc>
          <w:tcPr>
            <w:tcW w:w="6874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t>Модуль аналогового вывода, 8 каналов, выходной диапазон 4-20мА (также 0-20мА), индивидуальная гальваническая развязка, пределы допустимой основной приведенной погрешности ±0,15%. ДАРЦ.426431.007</w:t>
            </w:r>
          </w:p>
        </w:tc>
        <w:tc>
          <w:tcPr>
            <w:tcW w:w="992" w:type="dxa"/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3.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r w:rsidRPr="00486A97">
              <w:t>Модуль ввода сигналов термопар МФК.L16</w:t>
            </w:r>
            <w:r>
              <w:t xml:space="preserve"> или эквивалент</w:t>
            </w:r>
          </w:p>
        </w:tc>
        <w:tc>
          <w:tcPr>
            <w:tcW w:w="6874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t xml:space="preserve">Модуль ввода сигналов термопар, </w:t>
            </w:r>
            <w:proofErr w:type="spellStart"/>
            <w:r w:rsidRPr="00486A97">
              <w:t>термопреобразователей</w:t>
            </w:r>
            <w:proofErr w:type="spellEnd"/>
            <w:r w:rsidRPr="00486A97">
              <w:t xml:space="preserve"> сопротивления (3- и 4-пров. схема) и напряжения низкого уровня. 16 каналов с групповой ГР, 2 группы по 8 каналов. ДАРЦ.426432.005</w:t>
            </w:r>
          </w:p>
        </w:tc>
        <w:tc>
          <w:tcPr>
            <w:tcW w:w="992" w:type="dxa"/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10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4.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r w:rsidRPr="00486A97">
              <w:t>Модуль аналогового ввода-вывода МФК</w:t>
            </w:r>
            <w:proofErr w:type="gramStart"/>
            <w:r w:rsidRPr="00486A97">
              <w:t>.А</w:t>
            </w:r>
            <w:proofErr w:type="gramEnd"/>
            <w:r w:rsidRPr="00486A97">
              <w:t>16/2/4-20 мА</w:t>
            </w:r>
            <w:r>
              <w:t xml:space="preserve"> или эквивалент</w:t>
            </w:r>
          </w:p>
        </w:tc>
        <w:tc>
          <w:tcPr>
            <w:tcW w:w="6874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t xml:space="preserve">Модуль аналогового ввода-вывода, 16 AI + 2 AO каналов, входной диапазон 4-20мА (также возможны диапазоны 0-20мА, 0-5мА, 0-10В или их сочетания), выходной диапазон 4-20мА (также 0-20мА), </w:t>
            </w:r>
            <w:proofErr w:type="gramStart"/>
            <w:r w:rsidRPr="00486A97">
              <w:t>индивидуальная</w:t>
            </w:r>
            <w:proofErr w:type="gramEnd"/>
            <w:r w:rsidRPr="00486A97">
              <w:t xml:space="preserve"> ГР. ДАРЦ.426431.010</w:t>
            </w:r>
          </w:p>
        </w:tc>
        <w:tc>
          <w:tcPr>
            <w:tcW w:w="992" w:type="dxa"/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5.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r w:rsidRPr="00486A97">
              <w:t xml:space="preserve">Универсальный </w:t>
            </w:r>
            <w:proofErr w:type="spellStart"/>
            <w:r w:rsidRPr="00486A97">
              <w:t>клеммный</w:t>
            </w:r>
            <w:proofErr w:type="spellEnd"/>
            <w:r w:rsidRPr="00486A97">
              <w:t xml:space="preserve"> соединитель TCC9D</w:t>
            </w:r>
            <w:r>
              <w:t xml:space="preserve"> или эквивалент</w:t>
            </w:r>
          </w:p>
        </w:tc>
        <w:tc>
          <w:tcPr>
            <w:tcW w:w="6874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t xml:space="preserve">Универсальный </w:t>
            </w:r>
            <w:proofErr w:type="spellStart"/>
            <w:r w:rsidRPr="00486A97">
              <w:t>клеммный</w:t>
            </w:r>
            <w:proofErr w:type="spellEnd"/>
            <w:r w:rsidRPr="00486A97">
              <w:t xml:space="preserve"> соединитель на DIN-рейку, 10 однорядных пружинных клемм, сдвоенный 10-контактный разъем IDC, применяется для модулей D40, P40, A16. ДАРЦ.434400.003</w:t>
            </w:r>
          </w:p>
        </w:tc>
        <w:tc>
          <w:tcPr>
            <w:tcW w:w="992" w:type="dxa"/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10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6.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5813C7" w:rsidRDefault="00726832" w:rsidP="00321BD5">
            <w:r w:rsidRPr="00486A97">
              <w:t>Кабель CLF005, L=1 м</w:t>
            </w:r>
            <w:r>
              <w:t xml:space="preserve"> или эквивалент</w:t>
            </w:r>
          </w:p>
          <w:p w:rsidR="00726832" w:rsidRPr="005813C7" w:rsidRDefault="00726832" w:rsidP="00321BD5"/>
        </w:tc>
        <w:tc>
          <w:tcPr>
            <w:tcW w:w="6874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t>Кабель для подключения к P06 DIO до 2 шт. TCC16L (L=1 м)</w:t>
            </w:r>
          </w:p>
        </w:tc>
        <w:tc>
          <w:tcPr>
            <w:tcW w:w="992" w:type="dxa"/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7.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roofErr w:type="spellStart"/>
            <w:r w:rsidRPr="00486A97">
              <w:t>Клеммный</w:t>
            </w:r>
            <w:proofErr w:type="spellEnd"/>
            <w:r w:rsidRPr="00486A97">
              <w:t xml:space="preserve"> соединитель TCC_L16i</w:t>
            </w:r>
            <w:r>
              <w:t xml:space="preserve"> или эквивалент</w:t>
            </w:r>
          </w:p>
        </w:tc>
        <w:tc>
          <w:tcPr>
            <w:tcW w:w="6874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proofErr w:type="spellStart"/>
            <w:r w:rsidRPr="00486A97">
              <w:t>Клеммный</w:t>
            </w:r>
            <w:proofErr w:type="spellEnd"/>
            <w:r w:rsidRPr="00486A97">
              <w:t xml:space="preserve"> соединитель на DIN-рейку для модулей L16i, LI16, 8 каналов, ввод сигналов термопар, включает датчик компенсации холодного спая</w:t>
            </w:r>
          </w:p>
        </w:tc>
        <w:tc>
          <w:tcPr>
            <w:tcW w:w="992" w:type="dxa"/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8.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r w:rsidRPr="00486A97">
              <w:t xml:space="preserve">Модуль ввода аналоговых сигналов </w:t>
            </w:r>
            <w:r w:rsidRPr="00486A97">
              <w:lastRenderedPageBreak/>
              <w:t>Т3101-02</w:t>
            </w:r>
            <w:r>
              <w:t xml:space="preserve"> или эквивалент</w:t>
            </w:r>
          </w:p>
        </w:tc>
        <w:tc>
          <w:tcPr>
            <w:tcW w:w="6874" w:type="dxa"/>
            <w:tcBorders>
              <w:lef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lastRenderedPageBreak/>
              <w:t xml:space="preserve">Модуль ввода аналоговых сигналов,  8 каналов с групповой ГР, </w:t>
            </w:r>
            <w:r w:rsidRPr="00486A97">
              <w:lastRenderedPageBreak/>
              <w:t xml:space="preserve">базовое исполнение, </w:t>
            </w:r>
            <w:proofErr w:type="gramStart"/>
            <w:r w:rsidRPr="00486A97">
              <w:t>дополнительная</w:t>
            </w:r>
            <w:proofErr w:type="gramEnd"/>
            <w:r w:rsidRPr="00486A97">
              <w:t xml:space="preserve"> ГР интерфейса RS485. Измерительные диапазоны 0…5 мА, 0…20 мА, 4…20 мА и 0…10 В.  ДАРЦ.426431.501-02</w:t>
            </w:r>
          </w:p>
        </w:tc>
        <w:tc>
          <w:tcPr>
            <w:tcW w:w="992" w:type="dxa"/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lastRenderedPageBreak/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tcBorders>
              <w:left w:val="single" w:sz="4" w:space="0" w:color="auto"/>
              <w:bottom w:val="nil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lastRenderedPageBreak/>
              <w:t>9.</w:t>
            </w:r>
          </w:p>
        </w:tc>
        <w:tc>
          <w:tcPr>
            <w:tcW w:w="4394" w:type="dxa"/>
            <w:tcBorders>
              <w:bottom w:val="nil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r w:rsidRPr="00486A97">
              <w:t xml:space="preserve">Модуль ввода сигналов </w:t>
            </w:r>
            <w:proofErr w:type="spellStart"/>
            <w:r w:rsidRPr="00486A97">
              <w:t>термопреобразователей</w:t>
            </w:r>
            <w:proofErr w:type="spellEnd"/>
            <w:r w:rsidRPr="00486A97">
              <w:t xml:space="preserve"> сопротивлений T3205-01</w:t>
            </w:r>
            <w:r>
              <w:t xml:space="preserve"> или эквивалент</w:t>
            </w:r>
          </w:p>
        </w:tc>
        <w:tc>
          <w:tcPr>
            <w:tcW w:w="6874" w:type="dxa"/>
            <w:tcBorders>
              <w:left w:val="single" w:sz="4" w:space="0" w:color="auto"/>
              <w:bottom w:val="nil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t xml:space="preserve">Модуль ввода сигналов </w:t>
            </w:r>
            <w:proofErr w:type="spellStart"/>
            <w:r w:rsidRPr="00486A97">
              <w:t>термопреобразователей</w:t>
            </w:r>
            <w:proofErr w:type="spellEnd"/>
            <w:r w:rsidRPr="00486A97">
              <w:t xml:space="preserve"> сопротивлений по ГОСТ </w:t>
            </w:r>
            <w:proofErr w:type="gramStart"/>
            <w:r w:rsidRPr="00486A97">
              <w:t>Р</w:t>
            </w:r>
            <w:proofErr w:type="gramEnd"/>
            <w:r w:rsidRPr="00486A97">
              <w:t xml:space="preserve"> 6651-94,  8 каналов, групповая ГР, подключение сигналов по  4-проводной схеме. ДАРЦ.426471.503-01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1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10.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r w:rsidRPr="00486A97">
              <w:t>Кабель А16 – ТСС9D, L=10 м</w:t>
            </w:r>
            <w:r>
              <w:t xml:space="preserve"> или эквивалент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t>Кабель A16-TCC9D,  ДАРЦ.685625563.001 - длина 10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11.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r w:rsidRPr="00486A97">
              <w:t>Кабель L16-клеммы термопар, L=3,0 м</w:t>
            </w:r>
            <w:r>
              <w:t xml:space="preserve"> или эквивалент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t>Кабель L16-клеммы термопар, ДАРЦ.685625563.099 - длина 3,0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12.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5813C7" w:rsidRDefault="00726832" w:rsidP="00321BD5">
            <w:r w:rsidRPr="00486A97">
              <w:t>Кабель A08-клеммы, L=4,0 м</w:t>
            </w:r>
            <w:r>
              <w:t xml:space="preserve"> или эквивалент</w:t>
            </w:r>
          </w:p>
          <w:p w:rsidR="00726832" w:rsidRPr="005813C7" w:rsidRDefault="00726832" w:rsidP="00321BD5"/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r w:rsidRPr="00486A97">
              <w:t>Кабель А08-клеммы, ДАРЦ.685625563.111 - длина 4,0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13.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5813C7" w:rsidRDefault="00726832" w:rsidP="00321BD5">
            <w:r w:rsidRPr="00486A97">
              <w:t>Кабель A16-TCC 25D, L=3,8 м</w:t>
            </w:r>
            <w:r>
              <w:t xml:space="preserve"> или эквивалент</w:t>
            </w:r>
          </w:p>
          <w:p w:rsidR="00726832" w:rsidRPr="005813C7" w:rsidRDefault="00726832" w:rsidP="00321BD5"/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t>Кабель A16-TCC 25D, ДАРЦ.685625.563.003 - длина 3,8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proofErr w:type="spellStart"/>
            <w:proofErr w:type="gramStart"/>
            <w:r w:rsidRPr="00486A97">
              <w:t>Шт</w:t>
            </w:r>
            <w:proofErr w:type="spellEnd"/>
            <w:proofErr w:type="gramEnd"/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14.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5813C7" w:rsidRDefault="00726832" w:rsidP="00321BD5">
            <w:r w:rsidRPr="00486A97">
              <w:t>Кабель A16-TCC9D, L=3,8 м</w:t>
            </w:r>
            <w:r>
              <w:t xml:space="preserve"> или эквивалент</w:t>
            </w:r>
          </w:p>
          <w:p w:rsidR="00726832" w:rsidRPr="005813C7" w:rsidRDefault="00726832" w:rsidP="00321BD5"/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t>Кабель A16-TCC9D, ДАРЦ.685625563.001 - длина 3,8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15.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r w:rsidRPr="00486A97">
              <w:t xml:space="preserve">Универсальный </w:t>
            </w:r>
            <w:proofErr w:type="spellStart"/>
            <w:r w:rsidRPr="00486A97">
              <w:t>клеммный</w:t>
            </w:r>
            <w:proofErr w:type="spellEnd"/>
            <w:r w:rsidRPr="00486A97">
              <w:t xml:space="preserve"> соединитель TCC 25D</w:t>
            </w:r>
            <w:r>
              <w:t xml:space="preserve"> или эквивалент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t xml:space="preserve">Универсальный </w:t>
            </w:r>
            <w:proofErr w:type="spellStart"/>
            <w:r w:rsidRPr="00486A97">
              <w:t>клеммный</w:t>
            </w:r>
            <w:proofErr w:type="spellEnd"/>
            <w:r w:rsidRPr="00486A97">
              <w:t xml:space="preserve"> соединитель на DIN-рейку, 26 однорядных пружинных клемм, сдвоенный 26-контактный разъем IDC, применяется для модулей D40, Р40, D32, A16, A08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  <w:tr w:rsidR="00726832" w:rsidRPr="00486A97" w:rsidTr="00321BD5">
        <w:trPr>
          <w:jc w:val="center"/>
        </w:trPr>
        <w:tc>
          <w:tcPr>
            <w:tcW w:w="606" w:type="dxa"/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16.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roofErr w:type="spellStart"/>
            <w:r w:rsidRPr="00486A97">
              <w:t>Клеммный</w:t>
            </w:r>
            <w:proofErr w:type="spellEnd"/>
            <w:r w:rsidRPr="00486A97">
              <w:t xml:space="preserve"> соединитель TCC9M для модулей D48, D32 (входы)</w:t>
            </w:r>
            <w:r>
              <w:t xml:space="preserve"> или эквивалент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both"/>
            </w:pPr>
            <w:r w:rsidRPr="00486A97">
              <w:t>КС для модулей D48, D32 (входы), 8 каналов 24 V DC/10mA, индикация состояния каждого канала и защита от помех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  <w:rPr>
                <w:b/>
              </w:rPr>
            </w:pPr>
            <w:r w:rsidRPr="00486A97">
              <w:rPr>
                <w:b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832" w:rsidRPr="00486A97" w:rsidRDefault="00726832" w:rsidP="00321BD5">
            <w:pPr>
              <w:jc w:val="center"/>
            </w:pPr>
            <w:r w:rsidRPr="00486A97">
              <w:t>Шт.</w:t>
            </w:r>
          </w:p>
        </w:tc>
      </w:tr>
    </w:tbl>
    <w:p w:rsidR="00726832" w:rsidRDefault="00726832" w:rsidP="00726832">
      <w:pPr>
        <w:keepNext/>
        <w:tabs>
          <w:tab w:val="left" w:pos="3281"/>
        </w:tabs>
        <w:rPr>
          <w:lang/>
        </w:rPr>
        <w:sectPr w:rsidR="00726832" w:rsidSect="00084A54">
          <w:pgSz w:w="16840" w:h="11907" w:orient="landscape" w:code="9"/>
          <w:pgMar w:top="567" w:right="1134" w:bottom="1701" w:left="1134" w:header="567" w:footer="567" w:gutter="0"/>
          <w:cols w:space="708"/>
          <w:docGrid w:linePitch="360"/>
        </w:sectPr>
      </w:pPr>
    </w:p>
    <w:p w:rsidR="000B35E0" w:rsidRDefault="000B35E0"/>
    <w:sectPr w:rsidR="000B35E0" w:rsidSect="000B3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726832"/>
    <w:rsid w:val="000B35E0"/>
    <w:rsid w:val="00726832"/>
    <w:rsid w:val="0074156A"/>
    <w:rsid w:val="009D3C1C"/>
    <w:rsid w:val="00C840EF"/>
    <w:rsid w:val="00ED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26832"/>
    <w:pPr>
      <w:ind w:left="-5220" w:right="-105"/>
      <w:jc w:val="both"/>
    </w:pPr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2013-09-06T17:38:00Z</dcterms:created>
  <dcterms:modified xsi:type="dcterms:W3CDTF">2013-09-06T17:38:00Z</dcterms:modified>
</cp:coreProperties>
</file>